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3C27" w:rsidRDefault="00A53C27" w:rsidP="00A53C27">
      <w:pPr>
        <w:jc w:val="center"/>
        <w:rPr>
          <w:rFonts w:ascii="Century Schoolbook" w:hAnsi="Century Schoolbook" w:cs="Arial"/>
          <w:b/>
          <w:color w:val="333333"/>
          <w:sz w:val="32"/>
          <w:szCs w:val="30"/>
        </w:rPr>
      </w:pPr>
      <w:r w:rsidRPr="00A53C27">
        <w:rPr>
          <w:rFonts w:ascii="Century Schoolbook" w:hAnsi="Century Schoolbook" w:cs="Arial"/>
          <w:b/>
          <w:color w:val="333333"/>
          <w:sz w:val="32"/>
          <w:szCs w:val="30"/>
        </w:rPr>
        <w:t xml:space="preserve">Кто готовит щи, котлеты, </w:t>
      </w:r>
      <w:r w:rsidRPr="00A53C27">
        <w:rPr>
          <w:rFonts w:ascii="Century Schoolbook" w:hAnsi="Century Schoolbook" w:cs="Arial"/>
          <w:b/>
          <w:color w:val="333333"/>
          <w:sz w:val="32"/>
          <w:szCs w:val="30"/>
        </w:rPr>
        <w:br/>
        <w:t xml:space="preserve">Борщ, пельмени, винегреты; </w:t>
      </w:r>
      <w:r w:rsidRPr="00A53C27">
        <w:rPr>
          <w:rFonts w:ascii="Century Schoolbook" w:hAnsi="Century Schoolbook" w:cs="Arial"/>
          <w:b/>
          <w:color w:val="333333"/>
          <w:sz w:val="32"/>
          <w:szCs w:val="30"/>
        </w:rPr>
        <w:br/>
        <w:t xml:space="preserve">Мнет </w:t>
      </w:r>
      <w:proofErr w:type="spellStart"/>
      <w:r w:rsidRPr="00A53C27">
        <w:rPr>
          <w:rFonts w:ascii="Century Schoolbook" w:hAnsi="Century Schoolbook" w:cs="Arial"/>
          <w:b/>
          <w:color w:val="333333"/>
          <w:sz w:val="32"/>
          <w:szCs w:val="30"/>
        </w:rPr>
        <w:t>толкушкою</w:t>
      </w:r>
      <w:proofErr w:type="spellEnd"/>
      <w:r w:rsidRPr="00A53C27">
        <w:rPr>
          <w:rFonts w:ascii="Century Schoolbook" w:hAnsi="Century Schoolbook" w:cs="Arial"/>
          <w:b/>
          <w:color w:val="333333"/>
          <w:sz w:val="32"/>
          <w:szCs w:val="30"/>
        </w:rPr>
        <w:t xml:space="preserve"> картошку, </w:t>
      </w:r>
      <w:r w:rsidRPr="00A53C27">
        <w:rPr>
          <w:rFonts w:ascii="Century Schoolbook" w:hAnsi="Century Schoolbook" w:cs="Arial"/>
          <w:b/>
          <w:color w:val="333333"/>
          <w:sz w:val="32"/>
          <w:szCs w:val="30"/>
        </w:rPr>
        <w:br/>
        <w:t xml:space="preserve">Суп мешает поварешкой? </w:t>
      </w:r>
      <w:r w:rsidRPr="00A53C27">
        <w:rPr>
          <w:rFonts w:ascii="Century Schoolbook" w:hAnsi="Century Schoolbook" w:cs="Arial"/>
          <w:b/>
          <w:color w:val="333333"/>
          <w:sz w:val="32"/>
          <w:szCs w:val="30"/>
        </w:rPr>
        <w:br/>
        <w:t xml:space="preserve">У него весёлый говор. </w:t>
      </w:r>
      <w:r w:rsidRPr="00A53C27">
        <w:rPr>
          <w:rFonts w:ascii="Century Schoolbook" w:hAnsi="Century Schoolbook" w:cs="Arial"/>
          <w:b/>
          <w:color w:val="333333"/>
          <w:sz w:val="32"/>
          <w:szCs w:val="30"/>
        </w:rPr>
        <w:br/>
        <w:t>Называют его…</w:t>
      </w:r>
    </w:p>
    <w:p w:rsidR="00A53C27" w:rsidRDefault="00A53C27" w:rsidP="00A53C27">
      <w:pPr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850265</wp:posOffset>
            </wp:positionV>
            <wp:extent cx="3056255" cy="3051810"/>
            <wp:effectExtent l="19050" t="0" r="0" b="0"/>
            <wp:wrapTight wrapText="bothSides">
              <wp:wrapPolygon edited="0">
                <wp:start x="-135" y="0"/>
                <wp:lineTo x="-135" y="21438"/>
                <wp:lineTo x="21542" y="21438"/>
                <wp:lineTo x="21542" y="0"/>
                <wp:lineTo x="-135" y="0"/>
              </wp:wrapPolygon>
            </wp:wrapTight>
            <wp:docPr id="3" name="Рисунок 3" descr="C:\Users\ASUS\Desktop\ВР 2018-19\2018-19\ПРОФОРИЕНТАЦИЯ\по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ВР 2018-19\2018-19\ПРОФОРИЕНТАЦИЯ\пова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30"/>
          <w:szCs w:val="3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15.1pt;height:51.45pt" fillcolor="#3cf" strokecolor="#009" strokeweight="1pt">
            <v:shadow on="t" color="#009" offset="7pt,-7pt"/>
            <v:textpath style="font-family:&quot;Impact&quot;;v-text-spacing:52429f;v-text-kern:t" trim="t" fitpath="t" xscale="f" string="повар"/>
          </v:shape>
        </w:pict>
      </w:r>
    </w:p>
    <w:p w:rsidR="00A53C27" w:rsidRPr="00A53C27" w:rsidRDefault="00A53C27" w:rsidP="00A53C27">
      <w:pPr>
        <w:spacing w:line="240" w:lineRule="auto"/>
        <w:contextualSpacing/>
        <w:jc w:val="both"/>
        <w:rPr>
          <w:rFonts w:ascii="Century Schoolbook" w:hAnsi="Century Schoolbook"/>
          <w:sz w:val="32"/>
          <w:szCs w:val="28"/>
          <w:shd w:val="clear" w:color="auto" w:fill="FFFFFF"/>
        </w:rPr>
      </w:pPr>
      <w:r w:rsidRPr="00A53C27">
        <w:rPr>
          <w:rStyle w:val="a6"/>
          <w:rFonts w:ascii="Century Schoolbook" w:hAnsi="Century Schoolbook"/>
          <w:sz w:val="32"/>
          <w:szCs w:val="28"/>
          <w:shd w:val="clear" w:color="auto" w:fill="FFFFFF"/>
        </w:rPr>
        <w:t>Повар</w:t>
      </w:r>
      <w:r w:rsidRPr="00A53C27">
        <w:rPr>
          <w:rFonts w:ascii="Century Schoolbook" w:hAnsi="Century Schoolbook"/>
          <w:sz w:val="32"/>
          <w:szCs w:val="28"/>
          <w:shd w:val="clear" w:color="auto" w:fill="FFFFFF"/>
        </w:rPr>
        <w:t> — это специалист по приготовлению пищи. Хорошего повара иногда называют волшебником, ведь он может из самых обычных продуктов приготовить настоящий шедевр, который доставит радость и наслаждение людям.</w:t>
      </w:r>
    </w:p>
    <w:p w:rsidR="00A53C27" w:rsidRPr="00A53C27" w:rsidRDefault="00A53C27" w:rsidP="00A53C27">
      <w:pPr>
        <w:pStyle w:val="a7"/>
        <w:shd w:val="clear" w:color="auto" w:fill="FFFFFF"/>
        <w:spacing w:before="0" w:beforeAutospacing="0" w:after="561" w:afterAutospacing="0"/>
        <w:contextualSpacing/>
        <w:jc w:val="both"/>
        <w:rPr>
          <w:rFonts w:ascii="Century Schoolbook" w:hAnsi="Century Schoolbook"/>
          <w:sz w:val="32"/>
          <w:szCs w:val="28"/>
        </w:rPr>
      </w:pPr>
      <w:r w:rsidRPr="00A53C27">
        <w:rPr>
          <w:rFonts w:ascii="Century Schoolbook" w:hAnsi="Century Schoolbook"/>
          <w:sz w:val="32"/>
          <w:szCs w:val="28"/>
        </w:rPr>
        <w:t xml:space="preserve">Профессия </w:t>
      </w:r>
      <w:proofErr w:type="gramStart"/>
      <w:r w:rsidRPr="00A53C27">
        <w:rPr>
          <w:rFonts w:ascii="Century Schoolbook" w:hAnsi="Century Schoolbook"/>
          <w:sz w:val="32"/>
          <w:szCs w:val="28"/>
        </w:rPr>
        <w:t>повара</w:t>
      </w:r>
      <w:proofErr w:type="gramEnd"/>
      <w:r w:rsidRPr="00A53C27">
        <w:rPr>
          <w:rFonts w:ascii="Century Schoolbook" w:hAnsi="Century Schoolbook"/>
          <w:sz w:val="32"/>
          <w:szCs w:val="28"/>
        </w:rPr>
        <w:t xml:space="preserve"> востребованная и творческая, в ней есть место фантазии и изобретательности. У хороших поваров высокий уровень оплаты труда.</w:t>
      </w:r>
    </w:p>
    <w:p w:rsidR="00A53C27" w:rsidRPr="00A53C27" w:rsidRDefault="00A53C27" w:rsidP="00A53C27">
      <w:pPr>
        <w:pStyle w:val="a7"/>
        <w:shd w:val="clear" w:color="auto" w:fill="FFFFFF"/>
        <w:spacing w:before="0" w:beforeAutospacing="0" w:after="561" w:afterAutospacing="0"/>
        <w:contextualSpacing/>
        <w:jc w:val="both"/>
        <w:rPr>
          <w:rFonts w:ascii="Century Schoolbook" w:hAnsi="Century Schoolbook"/>
          <w:sz w:val="32"/>
          <w:szCs w:val="28"/>
        </w:rPr>
      </w:pPr>
      <w:r w:rsidRPr="00A53C27">
        <w:rPr>
          <w:rFonts w:ascii="Century Schoolbook" w:hAnsi="Century Schoolbook"/>
          <w:sz w:val="32"/>
          <w:szCs w:val="28"/>
        </w:rPr>
        <w:t>Работа требует большой физической выносливости и ответственности. Стоять у горячей плиты полный рабочий день выдержит не каждый человек. При этом постоянное напряжение внимания, когда надо следить за приготовлением многих блюд и нет возможности расслабиться или отвлечься.</w:t>
      </w:r>
    </w:p>
    <w:p w:rsidR="00A53C27" w:rsidRPr="00A53C27" w:rsidRDefault="00A53C27" w:rsidP="00A53C27">
      <w:pPr>
        <w:pStyle w:val="a7"/>
        <w:shd w:val="clear" w:color="auto" w:fill="FFFFFF"/>
        <w:spacing w:before="0" w:beforeAutospacing="0" w:after="561" w:afterAutospacing="0"/>
        <w:contextualSpacing/>
        <w:jc w:val="both"/>
        <w:rPr>
          <w:rFonts w:ascii="Century Schoolbook" w:hAnsi="Century Schoolbook"/>
          <w:sz w:val="32"/>
          <w:szCs w:val="28"/>
          <w:shd w:val="clear" w:color="auto" w:fill="FFFFFF"/>
        </w:rPr>
      </w:pPr>
      <w:r w:rsidRPr="00A53C27">
        <w:rPr>
          <w:rFonts w:ascii="Century Schoolbook" w:hAnsi="Century Schoolbook"/>
          <w:sz w:val="32"/>
          <w:szCs w:val="28"/>
          <w:shd w:val="clear" w:color="auto" w:fill="FFFFFF"/>
        </w:rPr>
        <w:t>Профессия повара востребована в любой отрасли: в школах, больницах, детских садах, столовых при заводах и фабриках, современных офисах, шикарных ресторанах, в армии и флоте.</w:t>
      </w:r>
    </w:p>
    <w:p w:rsidR="00A53C27" w:rsidRPr="00A53C27" w:rsidRDefault="00A53C27" w:rsidP="00A53C27">
      <w:pPr>
        <w:pStyle w:val="a7"/>
        <w:shd w:val="clear" w:color="auto" w:fill="FFFFFF"/>
        <w:spacing w:before="0" w:beforeAutospacing="0" w:after="561" w:afterAutospacing="0"/>
        <w:contextualSpacing/>
        <w:jc w:val="both"/>
        <w:rPr>
          <w:rFonts w:ascii="Century Schoolbook" w:hAnsi="Century Schoolbook"/>
          <w:sz w:val="32"/>
          <w:szCs w:val="28"/>
          <w:shd w:val="clear" w:color="auto" w:fill="FFFFFF"/>
        </w:rPr>
      </w:pPr>
      <w:r w:rsidRPr="00A53C27">
        <w:rPr>
          <w:rFonts w:ascii="Century Schoolbook" w:hAnsi="Century Schoolbook"/>
          <w:sz w:val="32"/>
          <w:szCs w:val="28"/>
          <w:shd w:val="clear" w:color="auto" w:fill="FFFFFF"/>
        </w:rPr>
        <w:t>Повар также может открыть собственный ресторан или кафе. Состоятельные люди нанимают поваров для дома.</w:t>
      </w:r>
    </w:p>
    <w:sectPr w:rsidR="00A53C27" w:rsidRPr="00A53C27" w:rsidSect="00A53C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3C27"/>
    <w:rsid w:val="00A5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C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C2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53C27"/>
    <w:rPr>
      <w:b/>
      <w:bCs/>
    </w:rPr>
  </w:style>
  <w:style w:type="paragraph" w:styleId="a7">
    <w:name w:val="Normal (Web)"/>
    <w:basedOn w:val="a"/>
    <w:uiPriority w:val="99"/>
    <w:unhideWhenUsed/>
    <w:rsid w:val="00A5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2019-02-20T08:11:00Z</dcterms:created>
  <dcterms:modified xsi:type="dcterms:W3CDTF">2019-02-20T08:17:00Z</dcterms:modified>
</cp:coreProperties>
</file>